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CD51" w14:textId="77777777" w:rsidR="00967BDF" w:rsidRPr="00967BDF" w:rsidRDefault="00967BDF" w:rsidP="00967BDF">
      <w:pPr>
        <w:spacing w:after="0" w:line="240" w:lineRule="auto"/>
        <w:outlineLvl w:val="1"/>
        <w:rPr>
          <w:rFonts w:ascii="Arial" w:eastAsia="Times New Roman" w:hAnsi="Arial" w:cs="Arial"/>
          <w:color w:val="1A1A1A"/>
          <w:sz w:val="36"/>
          <w:szCs w:val="36"/>
          <w:lang w:eastAsia="da-DK"/>
        </w:rPr>
      </w:pPr>
      <w:r w:rsidRPr="00967BDF">
        <w:rPr>
          <w:rFonts w:ascii="Arial" w:eastAsia="Times New Roman" w:hAnsi="Arial" w:cs="Arial"/>
          <w:color w:val="1A1A1A"/>
          <w:sz w:val="36"/>
          <w:szCs w:val="36"/>
          <w:lang w:eastAsia="da-DK"/>
        </w:rPr>
        <w:t>Hvad skal vi vide?</w:t>
      </w:r>
    </w:p>
    <w:p w14:paraId="4AC4AB9D" w14:textId="77777777" w:rsidR="00967BDF" w:rsidRPr="00967BDF" w:rsidRDefault="00967BDF" w:rsidP="00967BDF">
      <w:pPr>
        <w:numPr>
          <w:ilvl w:val="0"/>
          <w:numId w:val="26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har alle et ansvar for at sikre et sikkert, sundt og trygt arbejdsmiljø for alle vores medarbejdere, leverandører og gæster</w:t>
      </w:r>
    </w:p>
    <w:p w14:paraId="75F8845E" w14:textId="77777777" w:rsidR="00967BDF" w:rsidRPr="00967BDF" w:rsidRDefault="00967BDF" w:rsidP="00967BDF">
      <w:pPr>
        <w:numPr>
          <w:ilvl w:val="0"/>
          <w:numId w:val="27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anerkender, at vi har et fælles ansvar for at skabe en sund arbejdskultur, der sikrer, at alle vores medarbejdere har det godt</w:t>
      </w:r>
    </w:p>
    <w:p w14:paraId="59FAFE49" w14:textId="77777777" w:rsidR="00967BDF" w:rsidRPr="00967BDF" w:rsidRDefault="00967BDF" w:rsidP="00967BDF">
      <w:pPr>
        <w:numPr>
          <w:ilvl w:val="0"/>
          <w:numId w:val="28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skaber en kultur for sundhed, sikkerhed og tryghed, overholder alle internationale og lokale standarder og sørger for, at vores adfærd lever op til de højeste standarder på området</w:t>
      </w:r>
    </w:p>
    <w:p w14:paraId="0CFA2558" w14:textId="77777777" w:rsidR="00967BDF" w:rsidRPr="00967BDF" w:rsidRDefault="00967BDF" w:rsidP="00967BDF">
      <w:pPr>
        <w:numPr>
          <w:ilvl w:val="0"/>
          <w:numId w:val="29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følger de internationalt anerkendte retningslinjer for elektromagnetiske felter, når vi planlægger og varetager driften af vores netværksaktiviteter.</w:t>
      </w:r>
    </w:p>
    <w:p w14:paraId="737746E1" w14:textId="77777777" w:rsidR="00967BDF" w:rsidRPr="00967BDF" w:rsidRDefault="00967BDF" w:rsidP="00967BDF">
      <w:pPr>
        <w:spacing w:after="0" w:line="240" w:lineRule="auto"/>
        <w:outlineLvl w:val="1"/>
        <w:rPr>
          <w:rFonts w:ascii="Arial" w:eastAsia="Times New Roman" w:hAnsi="Arial" w:cs="Arial"/>
          <w:color w:val="1A1A1A"/>
          <w:sz w:val="36"/>
          <w:szCs w:val="36"/>
          <w:lang w:eastAsia="da-DK"/>
        </w:rPr>
      </w:pPr>
      <w:r w:rsidRPr="00967BDF">
        <w:rPr>
          <w:rFonts w:ascii="Arial" w:eastAsia="Times New Roman" w:hAnsi="Arial" w:cs="Arial"/>
          <w:color w:val="1A1A1A"/>
          <w:sz w:val="36"/>
          <w:szCs w:val="36"/>
          <w:lang w:eastAsia="da-DK"/>
        </w:rPr>
        <w:t>Hvad forventes der af os?</w:t>
      </w:r>
    </w:p>
    <w:p w14:paraId="41E7227E" w14:textId="77777777" w:rsidR="00967BDF" w:rsidRPr="00967BDF" w:rsidRDefault="00967BDF" w:rsidP="00967BDF">
      <w:pPr>
        <w:numPr>
          <w:ilvl w:val="0"/>
          <w:numId w:val="30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er bevidste om vores arbejdsmiljø, opfører os ansvarligt og tager ansvar for vores egne handlinger, og vi bruger vores ret til at stoppe enhver farlig aktivitet, vi ser</w:t>
      </w:r>
    </w:p>
    <w:p w14:paraId="5B23263F" w14:textId="77777777" w:rsidR="00967BDF" w:rsidRPr="00967BDF" w:rsidRDefault="00967BDF" w:rsidP="00967BDF">
      <w:pPr>
        <w:numPr>
          <w:ilvl w:val="0"/>
          <w:numId w:val="31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undersøger potentielle risici på vores arbejdsplads og bestræber os hele tiden på at minimere risici for sundhed og sikkerhed</w:t>
      </w:r>
    </w:p>
    <w:p w14:paraId="6E7F1CFF" w14:textId="77777777" w:rsidR="00967BDF" w:rsidRPr="00967BDF" w:rsidRDefault="00967BDF" w:rsidP="00967BDF">
      <w:pPr>
        <w:numPr>
          <w:ilvl w:val="0"/>
          <w:numId w:val="32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opfylder lovgivningen om sundhed og sikkerhed samt vores egne politikker og krav på området</w:t>
      </w:r>
    </w:p>
    <w:p w14:paraId="1D8841DF" w14:textId="77777777" w:rsidR="00967BDF" w:rsidRPr="00967BDF" w:rsidRDefault="00967BDF" w:rsidP="00967BDF">
      <w:pPr>
        <w:numPr>
          <w:ilvl w:val="0"/>
          <w:numId w:val="32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sikrer, at hændelser og nærved-ulykker indberettes, uanset hvor alvorlige de er</w:t>
      </w:r>
    </w:p>
    <w:p w14:paraId="0F53DCC2" w14:textId="77777777" w:rsidR="00967BDF" w:rsidRPr="00967BDF" w:rsidRDefault="00967BDF" w:rsidP="00967BDF">
      <w:pPr>
        <w:numPr>
          <w:ilvl w:val="0"/>
          <w:numId w:val="33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Vi fokuserer på løbende forbedringer og tiltag til at afhjælpe farlige situationer.</w:t>
      </w:r>
    </w:p>
    <w:p w14:paraId="1F48C2AA" w14:textId="77777777" w:rsidR="00967BDF" w:rsidRPr="00967BDF" w:rsidRDefault="00967BDF" w:rsidP="00967BDF">
      <w:pPr>
        <w:spacing w:after="0" w:line="240" w:lineRule="auto"/>
        <w:outlineLvl w:val="1"/>
        <w:rPr>
          <w:rFonts w:ascii="Arial" w:eastAsia="Times New Roman" w:hAnsi="Arial" w:cs="Arial"/>
          <w:color w:val="1A1A1A"/>
          <w:sz w:val="36"/>
          <w:szCs w:val="36"/>
          <w:lang w:eastAsia="da-DK"/>
        </w:rPr>
      </w:pPr>
      <w:r w:rsidRPr="00967BDF">
        <w:rPr>
          <w:rFonts w:ascii="Arial" w:eastAsia="Times New Roman" w:hAnsi="Arial" w:cs="Arial"/>
          <w:color w:val="1A1A1A"/>
          <w:sz w:val="36"/>
          <w:szCs w:val="36"/>
          <w:lang w:eastAsia="da-DK"/>
        </w:rPr>
        <w:lastRenderedPageBreak/>
        <w:t>Vi skal være ekstra opmærksomme, hvis vi</w:t>
      </w:r>
    </w:p>
    <w:p w14:paraId="4560B279" w14:textId="77777777" w:rsidR="00967BDF" w:rsidRPr="00967BDF" w:rsidRDefault="00967BDF" w:rsidP="00967BDF">
      <w:pPr>
        <w:numPr>
          <w:ilvl w:val="0"/>
          <w:numId w:val="34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Opdager usikre handlinger og forhold, der kan bringe vores egen, vores kollegers og leverandørers sundhed og sikkerhed i fare</w:t>
      </w:r>
    </w:p>
    <w:p w14:paraId="29ABA712" w14:textId="77777777" w:rsidR="00967BDF" w:rsidRPr="00967BDF" w:rsidRDefault="00967BDF" w:rsidP="00967BDF">
      <w:pPr>
        <w:numPr>
          <w:ilvl w:val="0"/>
          <w:numId w:val="35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Bliver opmærksomme på en situation, der kan blive farlig eller udgøre en risiko for sundheden og sikkerheden</w:t>
      </w:r>
    </w:p>
    <w:p w14:paraId="39353295" w14:textId="77777777" w:rsidR="00967BDF" w:rsidRPr="00967BDF" w:rsidRDefault="00967BDF" w:rsidP="00967BDF">
      <w:pPr>
        <w:numPr>
          <w:ilvl w:val="0"/>
          <w:numId w:val="36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Opdager tegn på forhøjet stress, upassende adfærd eller dårlig trivsel hos vores kolleger og leverandører</w:t>
      </w:r>
    </w:p>
    <w:p w14:paraId="48E25E30" w14:textId="77777777" w:rsidR="00967BDF" w:rsidRPr="00967BDF" w:rsidRDefault="00967BDF" w:rsidP="00967BDF">
      <w:pPr>
        <w:numPr>
          <w:ilvl w:val="0"/>
          <w:numId w:val="37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Er bekymret for sundheden eller sikkerheden hos en medarbejder eller leverandør</w:t>
      </w:r>
    </w:p>
    <w:p w14:paraId="2F442C08" w14:textId="77777777" w:rsidR="00967BDF" w:rsidRPr="00967BDF" w:rsidRDefault="00967BDF" w:rsidP="00967BDF">
      <w:pPr>
        <w:numPr>
          <w:ilvl w:val="0"/>
          <w:numId w:val="38"/>
        </w:numPr>
        <w:spacing w:before="100" w:beforeAutospacing="1" w:after="480" w:line="240" w:lineRule="auto"/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</w:pPr>
      <w:r w:rsidRPr="00967BDF">
        <w:rPr>
          <w:rFonts w:ascii="Source Sans Pro" w:eastAsia="Times New Roman" w:hAnsi="Source Sans Pro" w:cs="Times New Roman"/>
          <w:color w:val="1A1A1A"/>
          <w:sz w:val="30"/>
          <w:szCs w:val="30"/>
          <w:lang w:eastAsia="da-DK"/>
        </w:rPr>
        <w:t>Mener, at vores politikker og krav ikke følges eller ikke opfylder lovgivningen om sundhed og sikkerhed.</w:t>
      </w:r>
    </w:p>
    <w:p w14:paraId="0E564D67" w14:textId="1670CBC2" w:rsidR="00525D4C" w:rsidRPr="00967BDF" w:rsidRDefault="00525D4C" w:rsidP="00967BDF"/>
    <w:sectPr w:rsidR="00525D4C" w:rsidRPr="00967B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AFF"/>
    <w:multiLevelType w:val="multilevel"/>
    <w:tmpl w:val="A44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DC2"/>
    <w:multiLevelType w:val="multilevel"/>
    <w:tmpl w:val="4AE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58FE"/>
    <w:multiLevelType w:val="multilevel"/>
    <w:tmpl w:val="9B3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03A8"/>
    <w:multiLevelType w:val="multilevel"/>
    <w:tmpl w:val="C9A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10BCF"/>
    <w:multiLevelType w:val="multilevel"/>
    <w:tmpl w:val="917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8DD"/>
    <w:multiLevelType w:val="multilevel"/>
    <w:tmpl w:val="F37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A7C29"/>
    <w:multiLevelType w:val="multilevel"/>
    <w:tmpl w:val="EDB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3BDE"/>
    <w:multiLevelType w:val="multilevel"/>
    <w:tmpl w:val="033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F16D2"/>
    <w:multiLevelType w:val="multilevel"/>
    <w:tmpl w:val="74C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7626C"/>
    <w:multiLevelType w:val="multilevel"/>
    <w:tmpl w:val="177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023F"/>
    <w:multiLevelType w:val="multilevel"/>
    <w:tmpl w:val="D20C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F46E5"/>
    <w:multiLevelType w:val="multilevel"/>
    <w:tmpl w:val="1E7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79B3"/>
    <w:multiLevelType w:val="multilevel"/>
    <w:tmpl w:val="192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14698"/>
    <w:multiLevelType w:val="multilevel"/>
    <w:tmpl w:val="F59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74854"/>
    <w:multiLevelType w:val="multilevel"/>
    <w:tmpl w:val="03F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80BF4"/>
    <w:multiLevelType w:val="multilevel"/>
    <w:tmpl w:val="5FB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53EBC"/>
    <w:multiLevelType w:val="multilevel"/>
    <w:tmpl w:val="D16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D5204"/>
    <w:multiLevelType w:val="multilevel"/>
    <w:tmpl w:val="65E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110E2"/>
    <w:multiLevelType w:val="multilevel"/>
    <w:tmpl w:val="B51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F281F"/>
    <w:multiLevelType w:val="multilevel"/>
    <w:tmpl w:val="B21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F4E5A"/>
    <w:multiLevelType w:val="multilevel"/>
    <w:tmpl w:val="47A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C60D7"/>
    <w:multiLevelType w:val="multilevel"/>
    <w:tmpl w:val="D5C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F6194"/>
    <w:multiLevelType w:val="multilevel"/>
    <w:tmpl w:val="7A54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E08B1"/>
    <w:multiLevelType w:val="multilevel"/>
    <w:tmpl w:val="20F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F5A0C"/>
    <w:multiLevelType w:val="multilevel"/>
    <w:tmpl w:val="7974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37CB6"/>
    <w:multiLevelType w:val="multilevel"/>
    <w:tmpl w:val="49B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A2190"/>
    <w:multiLevelType w:val="multilevel"/>
    <w:tmpl w:val="AF2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F0329"/>
    <w:multiLevelType w:val="multilevel"/>
    <w:tmpl w:val="B18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833F3"/>
    <w:multiLevelType w:val="multilevel"/>
    <w:tmpl w:val="6A3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44290"/>
    <w:multiLevelType w:val="multilevel"/>
    <w:tmpl w:val="9F0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24361"/>
    <w:multiLevelType w:val="multilevel"/>
    <w:tmpl w:val="6B0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3941E1"/>
    <w:multiLevelType w:val="multilevel"/>
    <w:tmpl w:val="0B9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027D1"/>
    <w:multiLevelType w:val="multilevel"/>
    <w:tmpl w:val="5C4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90479"/>
    <w:multiLevelType w:val="multilevel"/>
    <w:tmpl w:val="80A2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04A48"/>
    <w:multiLevelType w:val="multilevel"/>
    <w:tmpl w:val="F0D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9C2CE0"/>
    <w:multiLevelType w:val="multilevel"/>
    <w:tmpl w:val="92C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51439"/>
    <w:multiLevelType w:val="multilevel"/>
    <w:tmpl w:val="EAD6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50AD6"/>
    <w:multiLevelType w:val="multilevel"/>
    <w:tmpl w:val="ACA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24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35"/>
  </w:num>
  <w:num w:numId="10">
    <w:abstractNumId w:val="27"/>
  </w:num>
  <w:num w:numId="11">
    <w:abstractNumId w:val="5"/>
  </w:num>
  <w:num w:numId="12">
    <w:abstractNumId w:val="23"/>
  </w:num>
  <w:num w:numId="13">
    <w:abstractNumId w:val="19"/>
  </w:num>
  <w:num w:numId="14">
    <w:abstractNumId w:val="32"/>
  </w:num>
  <w:num w:numId="15">
    <w:abstractNumId w:val="31"/>
  </w:num>
  <w:num w:numId="16">
    <w:abstractNumId w:val="29"/>
  </w:num>
  <w:num w:numId="17">
    <w:abstractNumId w:val="10"/>
  </w:num>
  <w:num w:numId="18">
    <w:abstractNumId w:val="4"/>
  </w:num>
  <w:num w:numId="19">
    <w:abstractNumId w:val="6"/>
  </w:num>
  <w:num w:numId="20">
    <w:abstractNumId w:val="12"/>
  </w:num>
  <w:num w:numId="21">
    <w:abstractNumId w:val="17"/>
  </w:num>
  <w:num w:numId="22">
    <w:abstractNumId w:val="22"/>
  </w:num>
  <w:num w:numId="23">
    <w:abstractNumId w:val="21"/>
  </w:num>
  <w:num w:numId="24">
    <w:abstractNumId w:val="16"/>
  </w:num>
  <w:num w:numId="25">
    <w:abstractNumId w:val="2"/>
  </w:num>
  <w:num w:numId="26">
    <w:abstractNumId w:val="13"/>
  </w:num>
  <w:num w:numId="27">
    <w:abstractNumId w:val="36"/>
  </w:num>
  <w:num w:numId="28">
    <w:abstractNumId w:val="20"/>
  </w:num>
  <w:num w:numId="29">
    <w:abstractNumId w:val="30"/>
  </w:num>
  <w:num w:numId="30">
    <w:abstractNumId w:val="18"/>
  </w:num>
  <w:num w:numId="31">
    <w:abstractNumId w:val="28"/>
  </w:num>
  <w:num w:numId="32">
    <w:abstractNumId w:val="0"/>
  </w:num>
  <w:num w:numId="33">
    <w:abstractNumId w:val="37"/>
  </w:num>
  <w:num w:numId="34">
    <w:abstractNumId w:val="34"/>
  </w:num>
  <w:num w:numId="35">
    <w:abstractNumId w:val="26"/>
  </w:num>
  <w:num w:numId="36">
    <w:abstractNumId w:val="14"/>
  </w:num>
  <w:num w:numId="37">
    <w:abstractNumId w:val="2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525D4C"/>
    <w:rsid w:val="00663136"/>
    <w:rsid w:val="00967BDF"/>
    <w:rsid w:val="00C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B0"/>
  <w15:chartTrackingRefBased/>
  <w15:docId w15:val="{D39FF0BF-9903-4006-A280-1C7450F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4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1B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41B58"/>
    <w:rPr>
      <w:i/>
      <w:iCs/>
    </w:rPr>
  </w:style>
  <w:style w:type="character" w:styleId="Strk">
    <w:name w:val="Strong"/>
    <w:basedOn w:val="Standardskrifttypeiafsnit"/>
    <w:uiPriority w:val="22"/>
    <w:qFormat/>
    <w:rsid w:val="00C4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2021-11-17T11:13:00Z</dcterms:created>
  <dcterms:modified xsi:type="dcterms:W3CDTF">2021-11-17T11:13:00Z</dcterms:modified>
</cp:coreProperties>
</file>